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DA" w:rsidRPr="00543F9A" w:rsidRDefault="00363C08" w:rsidP="00363C08">
      <w:pPr>
        <w:ind w:left="-1276" w:right="-426"/>
        <w:rPr>
          <w:rFonts w:ascii="Times New Roman" w:hAnsi="Times New Roman"/>
          <w:b/>
          <w:sz w:val="24"/>
          <w:szCs w:val="24"/>
        </w:rPr>
      </w:pPr>
      <w:r w:rsidRPr="00543F9A">
        <w:rPr>
          <w:rFonts w:ascii="Times New Roman" w:hAnsi="Times New Roman"/>
          <w:b/>
          <w:sz w:val="24"/>
          <w:szCs w:val="24"/>
        </w:rPr>
        <w:t>Виды капусты.</w:t>
      </w:r>
      <w:r w:rsidR="00543F9A" w:rsidRPr="00543F9A">
        <w:rPr>
          <w:rFonts w:ascii="Times New Roman" w:hAnsi="Times New Roman"/>
          <w:b/>
          <w:sz w:val="24"/>
          <w:szCs w:val="24"/>
        </w:rPr>
        <w:t xml:space="preserve">  Строение и некоторые особенности белокочанной капусты.</w:t>
      </w:r>
    </w:p>
    <w:p w:rsidR="00363C08" w:rsidRDefault="00543F9A" w:rsidP="00363C08">
      <w:pPr>
        <w:ind w:left="-1276" w:right="-426"/>
      </w:pPr>
      <w:r>
        <w:rPr>
          <w:noProof/>
        </w:rPr>
        <w:drawing>
          <wp:inline distT="0" distB="0" distL="0" distR="0">
            <wp:extent cx="7010400" cy="4714875"/>
            <wp:effectExtent l="19050" t="0" r="0" b="0"/>
            <wp:docPr id="1" name="Рисунок 1" descr="https://sun9-41.userapi.com/c205716/v205716519/d91bf/xDR9ItNen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1.userapi.com/c205716/v205716519/d91bf/xDR9ItNenH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838" cy="471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F9A" w:rsidRDefault="00543F9A" w:rsidP="00363C08">
      <w:pPr>
        <w:ind w:left="-1276" w:right="-426"/>
      </w:pPr>
      <w:r>
        <w:rPr>
          <w:noProof/>
        </w:rPr>
        <w:drawing>
          <wp:inline distT="0" distB="0" distL="0" distR="0">
            <wp:extent cx="6943725" cy="4695825"/>
            <wp:effectExtent l="19050" t="0" r="9525" b="0"/>
            <wp:docPr id="4" name="Рисунок 4" descr="https://sun9-50.userapi.com/c857020/v857020519/150410/K0cqPSN62o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0.userapi.com/c857020/v857020519/150410/K0cqPSN62o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725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F9A" w:rsidRDefault="00543F9A" w:rsidP="00363C08">
      <w:pPr>
        <w:ind w:left="-1276" w:right="-426"/>
      </w:pPr>
    </w:p>
    <w:p w:rsidR="00543F9A" w:rsidRDefault="00543F9A" w:rsidP="00363C08">
      <w:pPr>
        <w:ind w:left="-1276" w:right="-426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7058025" cy="2847975"/>
            <wp:effectExtent l="19050" t="0" r="9525" b="0"/>
            <wp:docPr id="7" name="Рисунок 7" descr="https://sun9-10.userapi.com/c855628/v855628519/2207c8/fAAITgbWr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0.userapi.com/c855628/v855628519/2207c8/fAAITgbWrII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923" cy="2849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3F9A" w:rsidRDefault="00543F9A" w:rsidP="00363C08">
      <w:pPr>
        <w:ind w:left="-1276" w:right="-426"/>
        <w:rPr>
          <w:rFonts w:ascii="Times New Roman" w:hAnsi="Times New Roman" w:cs="Times New Roman"/>
          <w:sz w:val="24"/>
          <w:szCs w:val="24"/>
        </w:rPr>
      </w:pPr>
      <w:r w:rsidRPr="00543F9A">
        <w:rPr>
          <w:rFonts w:ascii="Times New Roman" w:hAnsi="Times New Roman" w:cs="Times New Roman"/>
          <w:sz w:val="24"/>
          <w:szCs w:val="24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039C6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="003039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расставить стрелки.</w:t>
      </w:r>
    </w:p>
    <w:p w:rsidR="001B3E3E" w:rsidRDefault="001B3E3E" w:rsidP="00363C08">
      <w:pPr>
        <w:ind w:left="-1276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</w:t>
      </w:r>
    </w:p>
    <w:tbl>
      <w:tblPr>
        <w:tblStyle w:val="a5"/>
        <w:tblW w:w="11165" w:type="dxa"/>
        <w:tblInd w:w="-1276" w:type="dxa"/>
        <w:tblLook w:val="04A0"/>
      </w:tblPr>
      <w:tblGrid>
        <w:gridCol w:w="2802"/>
        <w:gridCol w:w="8363"/>
      </w:tblGrid>
      <w:tr w:rsidR="00543F9A" w:rsidTr="003039C6">
        <w:tc>
          <w:tcPr>
            <w:tcW w:w="2802" w:type="dxa"/>
          </w:tcPr>
          <w:p w:rsidR="00543F9A" w:rsidRDefault="0026304E" w:rsidP="00363C08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1). </w:t>
            </w:r>
            <w:r w:rsidR="00543F9A">
              <w:rPr>
                <w:rFonts w:ascii="Times New Roman" w:hAnsi="Times New Roman" w:cs="Times New Roman"/>
                <w:sz w:val="24"/>
                <w:szCs w:val="24"/>
              </w:rPr>
              <w:t>Капуста брокколи</w:t>
            </w:r>
          </w:p>
        </w:tc>
        <w:tc>
          <w:tcPr>
            <w:tcW w:w="8363" w:type="dxa"/>
          </w:tcPr>
          <w:p w:rsidR="003039C6" w:rsidRDefault="0026304E" w:rsidP="00363C08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А). Растение образует укороченное соцветие белого цвета - головку.</w:t>
            </w:r>
          </w:p>
          <w:p w:rsidR="00543F9A" w:rsidRDefault="0026304E" w:rsidP="00363C08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Состоящую из утолщенных, сильно разветвленных цветоносных стеблей. Эту головку используют в варенном, жаренном и консервированном виде, для приготовления различных блюд.</w:t>
            </w:r>
          </w:p>
        </w:tc>
      </w:tr>
      <w:tr w:rsidR="00543F9A" w:rsidTr="003039C6">
        <w:tc>
          <w:tcPr>
            <w:tcW w:w="2802" w:type="dxa"/>
          </w:tcPr>
          <w:p w:rsidR="00543F9A" w:rsidRDefault="0026304E" w:rsidP="00363C08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2). </w:t>
            </w:r>
            <w:r w:rsidR="00543F9A">
              <w:rPr>
                <w:rFonts w:ascii="Times New Roman" w:hAnsi="Times New Roman" w:cs="Times New Roman"/>
                <w:sz w:val="24"/>
                <w:szCs w:val="24"/>
              </w:rPr>
              <w:t>Цветная капуста</w:t>
            </w:r>
          </w:p>
        </w:tc>
        <w:tc>
          <w:tcPr>
            <w:tcW w:w="8363" w:type="dxa"/>
          </w:tcPr>
          <w:p w:rsidR="00543F9A" w:rsidRDefault="0026304E" w:rsidP="0026304E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Б). Эта капуста образует головку, но не более рыхлую зеленоватого или фиолетового цвета. Употребляется в вареном виде.</w:t>
            </w:r>
          </w:p>
        </w:tc>
      </w:tr>
      <w:tr w:rsidR="00543F9A" w:rsidTr="003039C6">
        <w:tc>
          <w:tcPr>
            <w:tcW w:w="2802" w:type="dxa"/>
          </w:tcPr>
          <w:p w:rsidR="00543F9A" w:rsidRDefault="0026304E" w:rsidP="00363C08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3). </w:t>
            </w:r>
            <w:r w:rsidR="00543F9A">
              <w:rPr>
                <w:rFonts w:ascii="Times New Roman" w:hAnsi="Times New Roman" w:cs="Times New Roman"/>
                <w:sz w:val="24"/>
                <w:szCs w:val="24"/>
              </w:rPr>
              <w:t>Савойская капуста</w:t>
            </w:r>
          </w:p>
        </w:tc>
        <w:tc>
          <w:tcPr>
            <w:tcW w:w="8363" w:type="dxa"/>
          </w:tcPr>
          <w:p w:rsidR="00543F9A" w:rsidRDefault="0026304E" w:rsidP="00363C08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В). Эта капуста отличается рыхлым кочаном с пузырчатым гофрированными листьями.</w:t>
            </w:r>
          </w:p>
        </w:tc>
      </w:tr>
      <w:tr w:rsidR="00543F9A" w:rsidTr="003039C6">
        <w:tc>
          <w:tcPr>
            <w:tcW w:w="2802" w:type="dxa"/>
          </w:tcPr>
          <w:p w:rsidR="00543F9A" w:rsidRDefault="0026304E" w:rsidP="00363C08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4). </w:t>
            </w:r>
            <w:r w:rsidR="00543F9A">
              <w:rPr>
                <w:rFonts w:ascii="Times New Roman" w:hAnsi="Times New Roman" w:cs="Times New Roman"/>
                <w:sz w:val="24"/>
                <w:szCs w:val="24"/>
              </w:rPr>
              <w:t>Брюссельская капуста</w:t>
            </w:r>
          </w:p>
        </w:tc>
        <w:tc>
          <w:tcPr>
            <w:tcW w:w="8363" w:type="dxa"/>
          </w:tcPr>
          <w:p w:rsidR="003039C6" w:rsidRDefault="0026304E" w:rsidP="00363C08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Г). У растения вырастает невысокий утолщенный стебель (стеблеплод) </w:t>
            </w:r>
          </w:p>
          <w:p w:rsidR="00543F9A" w:rsidRDefault="0026304E" w:rsidP="00363C08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округлой формы зеленой или фиолетовой окраски.</w:t>
            </w:r>
          </w:p>
        </w:tc>
      </w:tr>
      <w:tr w:rsidR="00543F9A" w:rsidTr="003039C6">
        <w:tc>
          <w:tcPr>
            <w:tcW w:w="2802" w:type="dxa"/>
          </w:tcPr>
          <w:p w:rsidR="00543F9A" w:rsidRDefault="0026304E" w:rsidP="00363C08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5). Капуста кольраби</w:t>
            </w:r>
          </w:p>
        </w:tc>
        <w:tc>
          <w:tcPr>
            <w:tcW w:w="8363" w:type="dxa"/>
          </w:tcPr>
          <w:p w:rsidR="003039C6" w:rsidRDefault="0026304E" w:rsidP="00363C08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Д). Растение образует прямостоячий стебель высотой 30- 70см. </w:t>
            </w:r>
            <w:r w:rsidR="003039C6">
              <w:rPr>
                <w:rFonts w:ascii="Times New Roman" w:hAnsi="Times New Roman" w:cs="Times New Roman"/>
                <w:sz w:val="24"/>
                <w:szCs w:val="24"/>
              </w:rPr>
              <w:t xml:space="preserve">на стебле </w:t>
            </w:r>
            <w:proofErr w:type="gramStart"/>
            <w:r w:rsidR="003039C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303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3F9A" w:rsidRDefault="003039C6" w:rsidP="00363C08">
            <w:pPr>
              <w:ind w:right="-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пазухах листьев вырастают 20- 35 мелких, тесно сидящих шаровидных кочанчиков,  которые употребляются в пищу в сыром или вареном виде, для приготовления салатов, супов.</w:t>
            </w:r>
          </w:p>
        </w:tc>
      </w:tr>
    </w:tbl>
    <w:p w:rsidR="00543F9A" w:rsidRDefault="001B3E3E" w:rsidP="00363C08">
      <w:pPr>
        <w:ind w:left="-1276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 Разгадать ребус:</w:t>
      </w:r>
    </w:p>
    <w:p w:rsidR="001B3E3E" w:rsidRPr="00543F9A" w:rsidRDefault="001B3E3E" w:rsidP="00363C08">
      <w:pPr>
        <w:ind w:left="-1276" w:right="-426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1143000" cy="1905000"/>
            <wp:effectExtent l="19050" t="0" r="0" b="0"/>
            <wp:docPr id="2" name="Рисунок 1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8125" cy="1905000"/>
            <wp:effectExtent l="19050" t="0" r="9525" b="0"/>
            <wp:docPr id="3" name="Рисунок 4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8125" cy="1905000"/>
            <wp:effectExtent l="19050" t="0" r="9525" b="0"/>
            <wp:docPr id="5" name="Рисунок 7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05000" cy="1619250"/>
            <wp:effectExtent l="19050" t="0" r="0" b="0"/>
            <wp:docPr id="10" name="Рисунок 10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8125" cy="1905000"/>
            <wp:effectExtent l="19050" t="0" r="9525" b="0"/>
            <wp:docPr id="13" name="Рисунок 13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143000" cy="1905000"/>
            <wp:effectExtent l="19050" t="0" r="0" b="0"/>
            <wp:docPr id="16" name="Рисунок 16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3E3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38125" cy="1905000"/>
            <wp:effectExtent l="19050" t="0" r="9525" b="0"/>
            <wp:docPr id="6" name="Рисунок 4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3E3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38125" cy="1905000"/>
            <wp:effectExtent l="19050" t="0" r="9525" b="0"/>
            <wp:docPr id="8" name="Рисунок 4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3E3E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38125" cy="1905000"/>
            <wp:effectExtent l="19050" t="0" r="9525" b="0"/>
            <wp:docPr id="9" name="Рисунок 4" descr="ребу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бусы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3E3E" w:rsidRPr="00543F9A" w:rsidSect="00363C08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63C08"/>
    <w:rsid w:val="001B3E3E"/>
    <w:rsid w:val="0026304E"/>
    <w:rsid w:val="003039C6"/>
    <w:rsid w:val="00363C08"/>
    <w:rsid w:val="00543F9A"/>
    <w:rsid w:val="00CA2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F9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43F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2020-04-09T18:40:00Z</dcterms:created>
  <dcterms:modified xsi:type="dcterms:W3CDTF">2020-04-10T20:00:00Z</dcterms:modified>
</cp:coreProperties>
</file>