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4786"/>
      </w:tblGrid>
      <w:tr w:rsidR="00547B84" w:rsidRPr="00B8590A" w:rsidTr="00462EA4">
        <w:tc>
          <w:tcPr>
            <w:tcW w:w="4785" w:type="dxa"/>
          </w:tcPr>
          <w:p w:rsidR="00547B84" w:rsidRPr="00B8590A" w:rsidRDefault="00547B84" w:rsidP="00462EA4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547B84" w:rsidRPr="00B8590A" w:rsidRDefault="00547B84" w:rsidP="00462EA4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.04.2020г.</w:t>
            </w:r>
          </w:p>
        </w:tc>
      </w:tr>
      <w:tr w:rsidR="00547B84" w:rsidRPr="00B8590A" w:rsidTr="00462EA4">
        <w:tc>
          <w:tcPr>
            <w:tcW w:w="4785" w:type="dxa"/>
          </w:tcPr>
          <w:p w:rsidR="00547B84" w:rsidRPr="00B8590A" w:rsidRDefault="00547B84" w:rsidP="00462EA4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786" w:type="dxa"/>
          </w:tcPr>
          <w:p w:rsidR="00547B84" w:rsidRPr="00B8590A" w:rsidRDefault="00547B84" w:rsidP="00462EA4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547B84" w:rsidTr="00462EA4">
        <w:tc>
          <w:tcPr>
            <w:tcW w:w="4785" w:type="dxa"/>
          </w:tcPr>
          <w:p w:rsidR="00547B84" w:rsidRPr="00B8590A" w:rsidRDefault="00547B84" w:rsidP="00462EA4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547B84" w:rsidRDefault="00547B84" w:rsidP="00462EA4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547B84" w:rsidRPr="0053100F" w:rsidTr="00462EA4">
        <w:trPr>
          <w:trHeight w:val="696"/>
        </w:trPr>
        <w:tc>
          <w:tcPr>
            <w:tcW w:w="4785" w:type="dxa"/>
          </w:tcPr>
          <w:p w:rsidR="00547B84" w:rsidRDefault="00547B84" w:rsidP="00462EA4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 w:rsidRPr="001275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47B84" w:rsidRPr="00127586" w:rsidRDefault="00547B84" w:rsidP="00462EA4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547B84" w:rsidRPr="00547B84" w:rsidRDefault="00547B84" w:rsidP="00462E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7B84">
              <w:rPr>
                <w:rFonts w:ascii="Times New Roman" w:hAnsi="Times New Roman" w:cs="Times New Roman"/>
                <w:b/>
                <w:sz w:val="24"/>
                <w:szCs w:val="24"/>
              </w:rPr>
              <w:t>Изложение «Весна в лесу».</w:t>
            </w:r>
          </w:p>
        </w:tc>
      </w:tr>
    </w:tbl>
    <w:p w:rsidR="00547B84" w:rsidRDefault="00547B84" w:rsidP="00547B8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47B84" w:rsidRDefault="00547B84" w:rsidP="00547B8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47B84" w:rsidRPr="00547B84" w:rsidRDefault="00547B84" w:rsidP="00547B84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47B84">
        <w:rPr>
          <w:rFonts w:ascii="Times New Roman" w:hAnsi="Times New Roman" w:cs="Times New Roman"/>
          <w:b/>
          <w:sz w:val="28"/>
          <w:szCs w:val="24"/>
        </w:rPr>
        <w:t>Весна в лесу.</w:t>
      </w:r>
    </w:p>
    <w:p w:rsidR="00547B84" w:rsidRPr="00547B84" w:rsidRDefault="00547B84" w:rsidP="00547B84">
      <w:pPr>
        <w:pStyle w:val="a5"/>
        <w:ind w:firstLine="709"/>
        <w:rPr>
          <w:rFonts w:ascii="Times New Roman" w:hAnsi="Times New Roman" w:cs="Times New Roman"/>
          <w:sz w:val="28"/>
          <w:shd w:val="clear" w:color="auto" w:fill="FFFFFF"/>
        </w:rPr>
      </w:pPr>
      <w:r w:rsidRPr="00547B84">
        <w:rPr>
          <w:rFonts w:ascii="Times New Roman" w:hAnsi="Times New Roman" w:cs="Times New Roman"/>
          <w:sz w:val="28"/>
          <w:shd w:val="clear" w:color="auto" w:fill="FFFFFF"/>
        </w:rPr>
        <w:t>Мы в весеннем лесу. Зорко оглядываюсь по сторонам и замечаю что-то розовато-синее. Бегу смотреть.</w:t>
      </w:r>
    </w:p>
    <w:p w:rsidR="00547B84" w:rsidRPr="00547B84" w:rsidRDefault="00547B84" w:rsidP="00547B84">
      <w:pPr>
        <w:pStyle w:val="a5"/>
        <w:ind w:firstLine="709"/>
        <w:rPr>
          <w:rFonts w:ascii="Times New Roman" w:hAnsi="Times New Roman" w:cs="Times New Roman"/>
          <w:sz w:val="28"/>
          <w:shd w:val="clear" w:color="auto" w:fill="FFFFFF"/>
        </w:rPr>
      </w:pPr>
      <w:r w:rsidRPr="00547B84">
        <w:rPr>
          <w:rFonts w:ascii="Times New Roman" w:hAnsi="Times New Roman" w:cs="Times New Roman"/>
          <w:sz w:val="28"/>
          <w:shd w:val="clear" w:color="auto" w:fill="FFFFFF"/>
        </w:rPr>
        <w:t xml:space="preserve">Это распустился цветок медуницы. На толстом зелёном стебле красуются отдельные цветочки, похожие на крошечные кувшинчики. Верхние из них </w:t>
      </w:r>
      <w:proofErr w:type="spellStart"/>
      <w:r w:rsidRPr="00547B84">
        <w:rPr>
          <w:rFonts w:ascii="Times New Roman" w:hAnsi="Times New Roman" w:cs="Times New Roman"/>
          <w:sz w:val="28"/>
          <w:shd w:val="clear" w:color="auto" w:fill="FFFFFF"/>
        </w:rPr>
        <w:t>нежно-розовые</w:t>
      </w:r>
      <w:proofErr w:type="spellEnd"/>
      <w:r w:rsidRPr="00547B84">
        <w:rPr>
          <w:rFonts w:ascii="Times New Roman" w:hAnsi="Times New Roman" w:cs="Times New Roman"/>
          <w:sz w:val="28"/>
          <w:shd w:val="clear" w:color="auto" w:fill="FFFFFF"/>
        </w:rPr>
        <w:t>, а те, что пониже, — лиловые.</w:t>
      </w:r>
    </w:p>
    <w:p w:rsidR="00547B84" w:rsidRPr="00547B84" w:rsidRDefault="00547B84" w:rsidP="00547B84">
      <w:pPr>
        <w:pStyle w:val="a5"/>
        <w:ind w:firstLine="709"/>
        <w:rPr>
          <w:rFonts w:ascii="Times New Roman" w:hAnsi="Times New Roman" w:cs="Times New Roman"/>
          <w:sz w:val="28"/>
          <w:shd w:val="clear" w:color="auto" w:fill="FFFFFF"/>
        </w:rPr>
      </w:pPr>
      <w:r w:rsidRPr="00547B84">
        <w:rPr>
          <w:rFonts w:ascii="Times New Roman" w:hAnsi="Times New Roman" w:cs="Times New Roman"/>
          <w:sz w:val="28"/>
          <w:shd w:val="clear" w:color="auto" w:fill="FFFFFF"/>
        </w:rPr>
        <w:t>Выходим на небольшую полянку. Вокруг неё толпятся молодые берёзки. Посередине синеет, как продолговатое зеркало, весенняя лужа. Она полна до краёв прозрачной снеговой воды.</w:t>
      </w:r>
    </w:p>
    <w:p w:rsidR="00547B84" w:rsidRPr="00547B84" w:rsidRDefault="00547B84" w:rsidP="00547B84">
      <w:pPr>
        <w:pStyle w:val="a5"/>
        <w:ind w:firstLine="709"/>
        <w:rPr>
          <w:rFonts w:ascii="Times New Roman" w:hAnsi="Times New Roman" w:cs="Times New Roman"/>
          <w:sz w:val="28"/>
          <w:shd w:val="clear" w:color="auto" w:fill="FFFFFF"/>
        </w:rPr>
      </w:pPr>
      <w:r w:rsidRPr="00547B84">
        <w:rPr>
          <w:rFonts w:ascii="Times New Roman" w:hAnsi="Times New Roman" w:cs="Times New Roman"/>
          <w:sz w:val="28"/>
          <w:shd w:val="clear" w:color="auto" w:fill="FFFFFF"/>
        </w:rPr>
        <w:t>Я заглядываю в воду. Она так чиста, что на дне отчётливо виден каждый прошлогодний листок, каждая затонувшая веточка.</w:t>
      </w:r>
    </w:p>
    <w:p w:rsidR="00547B84" w:rsidRPr="00547B84" w:rsidRDefault="00547B84" w:rsidP="00547B84">
      <w:pPr>
        <w:pStyle w:val="a5"/>
        <w:ind w:firstLine="709"/>
        <w:rPr>
          <w:rFonts w:ascii="Times New Roman" w:hAnsi="Times New Roman" w:cs="Times New Roman"/>
          <w:sz w:val="28"/>
          <w:shd w:val="clear" w:color="auto" w:fill="FFFFFF"/>
        </w:rPr>
      </w:pPr>
      <w:r w:rsidRPr="00547B84">
        <w:rPr>
          <w:rFonts w:ascii="Times New Roman" w:hAnsi="Times New Roman" w:cs="Times New Roman"/>
          <w:sz w:val="28"/>
          <w:shd w:val="clear" w:color="auto" w:fill="FFFFFF"/>
        </w:rPr>
        <w:t>Как хорошо кругом!</w:t>
      </w:r>
    </w:p>
    <w:p w:rsidR="00547B84" w:rsidRPr="00547B84" w:rsidRDefault="00547B84" w:rsidP="00547B84">
      <w:pPr>
        <w:pStyle w:val="a5"/>
        <w:ind w:firstLine="709"/>
        <w:rPr>
          <w:rFonts w:ascii="Times New Roman" w:hAnsi="Times New Roman" w:cs="Times New Roman"/>
          <w:sz w:val="28"/>
        </w:rPr>
      </w:pPr>
      <w:r w:rsidRPr="00547B84">
        <w:rPr>
          <w:rFonts w:ascii="Times New Roman" w:hAnsi="Times New Roman" w:cs="Times New Roman"/>
          <w:sz w:val="28"/>
        </w:rPr>
        <w:t xml:space="preserve">(По Г. </w:t>
      </w:r>
      <w:proofErr w:type="spellStart"/>
      <w:r w:rsidRPr="00547B84">
        <w:rPr>
          <w:rFonts w:ascii="Times New Roman" w:hAnsi="Times New Roman" w:cs="Times New Roman"/>
          <w:sz w:val="28"/>
        </w:rPr>
        <w:t>Скребицкому</w:t>
      </w:r>
      <w:proofErr w:type="spellEnd"/>
      <w:r w:rsidRPr="00547B84">
        <w:rPr>
          <w:rFonts w:ascii="Times New Roman" w:hAnsi="Times New Roman" w:cs="Times New Roman"/>
          <w:sz w:val="28"/>
        </w:rPr>
        <w:t>)</w:t>
      </w:r>
    </w:p>
    <w:p w:rsidR="00067163" w:rsidRDefault="00067163"/>
    <w:p w:rsidR="00547B84" w:rsidRPr="00500EDB" w:rsidRDefault="00547B84" w:rsidP="00547B84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500EDB">
        <w:rPr>
          <w:rFonts w:ascii="Times New Roman" w:hAnsi="Times New Roman" w:cs="Times New Roman"/>
          <w:b/>
          <w:bCs/>
          <w:sz w:val="24"/>
          <w:szCs w:val="28"/>
        </w:rPr>
        <w:t>Домашнее задание</w:t>
      </w:r>
      <w:r w:rsidRPr="00500EDB">
        <w:rPr>
          <w:rFonts w:ascii="Times New Roman" w:hAnsi="Times New Roman" w:cs="Times New Roman"/>
          <w:sz w:val="24"/>
          <w:szCs w:val="28"/>
        </w:rPr>
        <w:t>.</w:t>
      </w:r>
    </w:p>
    <w:p w:rsidR="00547B84" w:rsidRPr="00500EDB" w:rsidRDefault="00547B84" w:rsidP="00547B8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1 </w:t>
      </w:r>
      <w:proofErr w:type="spellStart"/>
      <w:r>
        <w:rPr>
          <w:rFonts w:ascii="Times New Roman" w:hAnsi="Times New Roman" w:cs="Times New Roman"/>
          <w:sz w:val="24"/>
          <w:szCs w:val="28"/>
        </w:rPr>
        <w:t>гр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– написать изложение, в четвертом предложении выделить главные и второстепенные члены предложения.</w:t>
      </w:r>
    </w:p>
    <w:p w:rsidR="00547B84" w:rsidRDefault="00547B84" w:rsidP="00547B8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500EDB">
        <w:rPr>
          <w:rFonts w:ascii="Times New Roman" w:hAnsi="Times New Roman" w:cs="Times New Roman"/>
          <w:sz w:val="24"/>
          <w:szCs w:val="28"/>
        </w:rPr>
        <w:t xml:space="preserve">2 </w:t>
      </w:r>
      <w:proofErr w:type="spellStart"/>
      <w:r w:rsidRPr="00500EDB">
        <w:rPr>
          <w:rFonts w:ascii="Times New Roman" w:hAnsi="Times New Roman" w:cs="Times New Roman"/>
          <w:sz w:val="24"/>
          <w:szCs w:val="28"/>
        </w:rPr>
        <w:t>гр</w:t>
      </w:r>
      <w:proofErr w:type="spellEnd"/>
      <w:r w:rsidRPr="00500EDB">
        <w:rPr>
          <w:rFonts w:ascii="Times New Roman" w:hAnsi="Times New Roman" w:cs="Times New Roman"/>
          <w:sz w:val="24"/>
          <w:szCs w:val="28"/>
        </w:rPr>
        <w:t xml:space="preserve"> –</w:t>
      </w:r>
      <w:r w:rsidRPr="00547B84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написать изложение, в четвертом предложении выделить главные члены предложения.</w:t>
      </w:r>
    </w:p>
    <w:p w:rsidR="00547B84" w:rsidRPr="00500EDB" w:rsidRDefault="00547B84" w:rsidP="00547B8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3 </w:t>
      </w:r>
      <w:proofErr w:type="spellStart"/>
      <w:r>
        <w:rPr>
          <w:rFonts w:ascii="Times New Roman" w:hAnsi="Times New Roman" w:cs="Times New Roman"/>
          <w:sz w:val="24"/>
          <w:szCs w:val="28"/>
        </w:rPr>
        <w:t>гр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– написать изложение, в четвертом предложении выделить знакомые орфограммы.</w:t>
      </w:r>
    </w:p>
    <w:p w:rsidR="00547B84" w:rsidRPr="00500EDB" w:rsidRDefault="00547B84" w:rsidP="00547B8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4 </w:t>
      </w:r>
      <w:proofErr w:type="spellStart"/>
      <w:r>
        <w:rPr>
          <w:rFonts w:ascii="Times New Roman" w:hAnsi="Times New Roman" w:cs="Times New Roman"/>
          <w:sz w:val="24"/>
          <w:szCs w:val="28"/>
        </w:rPr>
        <w:t>гр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– списать текст.</w:t>
      </w:r>
    </w:p>
    <w:p w:rsidR="00547B84" w:rsidRDefault="00547B84"/>
    <w:sectPr w:rsidR="00547B84" w:rsidSect="00067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47B84"/>
    <w:rsid w:val="00067163"/>
    <w:rsid w:val="00547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B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7B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547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47B8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5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2020-04-16T04:34:00Z</dcterms:created>
  <dcterms:modified xsi:type="dcterms:W3CDTF">2020-04-16T04:41:00Z</dcterms:modified>
</cp:coreProperties>
</file>