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B4" w:rsidRPr="00251CF5" w:rsidRDefault="00EC2AB4" w:rsidP="00EC2A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251CF5">
        <w:rPr>
          <w:b/>
          <w:bCs/>
          <w:i/>
          <w:iCs/>
          <w:color w:val="FF0000"/>
          <w:sz w:val="36"/>
          <w:szCs w:val="36"/>
        </w:rPr>
        <w:t>Памятка для родителей по безопасности детей в весенний период.</w:t>
      </w:r>
    </w:p>
    <w:p w:rsidR="00EC2AB4" w:rsidRPr="00251CF5" w:rsidRDefault="00EC2AB4" w:rsidP="00EC2A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251CF5">
        <w:rPr>
          <w:b/>
          <w:bCs/>
          <w:i/>
          <w:iCs/>
          <w:color w:val="FF0000"/>
          <w:sz w:val="36"/>
          <w:szCs w:val="36"/>
        </w:rPr>
        <w:t>«Весна прекрасная. Весна опасная».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32"/>
          <w:szCs w:val="32"/>
        </w:rPr>
        <w:t>Зима практически уступила место весне, погода стоит абсолютно нестабильная: утром шёл снег, в обед светило солнце, а по ночам лужи снова замерзают. И не только лужи. Идет весна… Снег оседает под солнечными лучами, становится талым.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32"/>
          <w:szCs w:val="32"/>
        </w:rPr>
        <w:t>На водоемах все еще может образовываться лед, который кажется крепким, так как у нас не очень глубокие реки. Однако мелководная река имеет быстрое течение и с легкостью подмывает берега. Они становятся источником опасности. Приближается время весеннего паводка. Если есть лед на реках, то он становится рыхлым, «съедается” сверху солнцем, талой водой, а снизу подтачивается течением. Очень опасно по нему ходить: в любой момент может рассыпаться под ногами и человек окажется в ледяной воде. Низкие температуры пагубно влияют на здоровье человека, а особенно на не окрепший организм ребенка. Опасны в это время канавы, лунки, ведь в них могут быть ловушки – ямы, колодцы.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32"/>
          <w:szCs w:val="32"/>
        </w:rPr>
        <w:t>Наибольшую опасность весенний паводок представляет для детей.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32"/>
          <w:szCs w:val="32"/>
        </w:rPr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небольших ледяных точках водоема.</w:t>
      </w:r>
    </w:p>
    <w:p w:rsidR="00EC2AB4" w:rsidRPr="00251CF5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251CF5">
        <w:rPr>
          <w:b/>
          <w:bCs/>
          <w:color w:val="FF0000"/>
          <w:sz w:val="32"/>
          <w:szCs w:val="32"/>
        </w:rPr>
        <w:t>Такая беспечность порой кончается трагически</w:t>
      </w:r>
      <w:r w:rsidRPr="00251CF5">
        <w:rPr>
          <w:color w:val="FF0000"/>
          <w:sz w:val="32"/>
          <w:szCs w:val="32"/>
        </w:rPr>
        <w:t>.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32"/>
          <w:szCs w:val="32"/>
        </w:rPr>
        <w:t>Весной нужно усилить </w:t>
      </w:r>
      <w:r>
        <w:rPr>
          <w:b/>
          <w:bCs/>
          <w:color w:val="FF0000"/>
          <w:sz w:val="32"/>
          <w:szCs w:val="32"/>
        </w:rPr>
        <w:t>контроль</w:t>
      </w:r>
      <w:r>
        <w:rPr>
          <w:color w:val="333333"/>
          <w:sz w:val="32"/>
          <w:szCs w:val="32"/>
        </w:rPr>
        <w:t> за местами игр детей.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Поэтому в этот период следует помнить: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— </w:t>
      </w:r>
      <w:r>
        <w:rPr>
          <w:color w:val="333333"/>
          <w:sz w:val="32"/>
          <w:szCs w:val="32"/>
        </w:rPr>
        <w:t>на образовавшемся весеннем льду легко провалиться и оказаться в холодной воде;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— </w:t>
      </w:r>
      <w:r>
        <w:rPr>
          <w:color w:val="333333"/>
          <w:sz w:val="32"/>
          <w:szCs w:val="32"/>
        </w:rPr>
        <w:t xml:space="preserve">быстрое течение наших рек может унести </w:t>
      </w:r>
      <w:proofErr w:type="gramStart"/>
      <w:r>
        <w:rPr>
          <w:color w:val="333333"/>
          <w:sz w:val="32"/>
          <w:szCs w:val="32"/>
        </w:rPr>
        <w:t>человека</w:t>
      </w:r>
      <w:proofErr w:type="gramEnd"/>
      <w:r>
        <w:rPr>
          <w:color w:val="333333"/>
          <w:sz w:val="32"/>
          <w:szCs w:val="32"/>
        </w:rPr>
        <w:t xml:space="preserve"> попавшего в ледяную воронку далеко;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32"/>
          <w:szCs w:val="32"/>
        </w:rPr>
        <w:t>-находясь у водоема с ребенком на весенней прогулке, следует внимательно смотреть за детьми, которые могут опускать в водоем разные предметы, находясь близко у воды, это может привести к трагическим последствиям.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Запрещается: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— </w:t>
      </w:r>
      <w:r>
        <w:rPr>
          <w:color w:val="333333"/>
          <w:sz w:val="32"/>
          <w:szCs w:val="32"/>
        </w:rPr>
        <w:t>выходить в весенний период на водоемы;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— </w:t>
      </w:r>
      <w:r>
        <w:rPr>
          <w:color w:val="333333"/>
          <w:sz w:val="32"/>
          <w:szCs w:val="32"/>
        </w:rPr>
        <w:t>переправляться через реку в период таяния ледяных точек на водоеме, даже на мелководье;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— </w:t>
      </w:r>
      <w:r>
        <w:rPr>
          <w:color w:val="333333"/>
          <w:sz w:val="32"/>
          <w:szCs w:val="32"/>
        </w:rPr>
        <w:t>подходить близко к реке в местах затора льда, стоять на обрывистом берегу, подвергающемуся разливу и, следовательно, обвалу;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— </w:t>
      </w:r>
      <w:r>
        <w:rPr>
          <w:color w:val="333333"/>
          <w:sz w:val="32"/>
          <w:szCs w:val="32"/>
        </w:rPr>
        <w:t>собираться на мостиках, плотинах и запрудах;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— </w:t>
      </w:r>
      <w:r>
        <w:rPr>
          <w:color w:val="333333"/>
          <w:sz w:val="32"/>
          <w:szCs w:val="32"/>
        </w:rPr>
        <w:t xml:space="preserve">приближаться к проталинам на реке, отталкивать образовавшиеся куски льдинок от берегов, измерять глубину реки или любого водоема, ходить по льдинкам и кататься на них (не редко дети используют всевозможные плавающие средства и бесхозные лодки, </w:t>
      </w:r>
      <w:bookmarkStart w:id="0" w:name="_GoBack"/>
      <w:bookmarkEnd w:id="0"/>
      <w:r>
        <w:rPr>
          <w:color w:val="333333"/>
          <w:sz w:val="32"/>
          <w:szCs w:val="32"/>
        </w:rPr>
        <w:t>чтобы покататься по первой воде).</w:t>
      </w:r>
    </w:p>
    <w:p w:rsidR="00EC2AB4" w:rsidRPr="00251CF5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251CF5">
        <w:rPr>
          <w:b/>
          <w:bCs/>
          <w:i/>
          <w:iCs/>
          <w:color w:val="FF0000"/>
          <w:sz w:val="32"/>
          <w:szCs w:val="32"/>
        </w:rPr>
        <w:t>Уважаемые родители!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32"/>
          <w:szCs w:val="32"/>
        </w:rPr>
        <w:t>Не допускайте детей к реке без надзора взрослых, особенно во время весеннего таяния ледяных мест на реке, предупредите их об опасности нахождения на льду водоема. Помните, что в период паводка, даже при незначительном образовании льда и его таянии, несчастные случаи чаще всего происходят с детьми. Разъясняйте детям правила поведения в период паводка, запрещайте им шалить у воды, пресекайте лихачество. Не разрешайте детям близко подходить к водоему и опускать в него кораблики, лодочки и другие предметы.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32"/>
          <w:szCs w:val="32"/>
        </w:rPr>
        <w:t>Оторванный кусок льдины, холодная вода, быстрое течение грозят гибелью.</w:t>
      </w:r>
    </w:p>
    <w:p w:rsidR="00EC2AB4" w:rsidRDefault="00EC2AB4" w:rsidP="00251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32"/>
          <w:szCs w:val="32"/>
        </w:rPr>
        <w:t>Разъясните детям меры предосторожности в период весеннего паводка.</w:t>
      </w:r>
    </w:p>
    <w:p w:rsidR="003579A0" w:rsidRDefault="003579A0" w:rsidP="00251CF5">
      <w:pPr>
        <w:jc w:val="center"/>
      </w:pPr>
    </w:p>
    <w:sectPr w:rsidR="0035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04"/>
    <w:rsid w:val="00251CF5"/>
    <w:rsid w:val="003579A0"/>
    <w:rsid w:val="008C2F04"/>
    <w:rsid w:val="00EC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7AFCE-7455-4557-A5BA-36D00F8A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IR</dc:creator>
  <cp:keywords/>
  <dc:description/>
  <cp:lastModifiedBy>User IR</cp:lastModifiedBy>
  <cp:revision>3</cp:revision>
  <dcterms:created xsi:type="dcterms:W3CDTF">2020-04-17T12:33:00Z</dcterms:created>
  <dcterms:modified xsi:type="dcterms:W3CDTF">2020-04-20T06:37:00Z</dcterms:modified>
</cp:coreProperties>
</file>